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815"/>
        <w:gridCol w:w="2814"/>
        <w:gridCol w:w="2132"/>
        <w:gridCol w:w="3102"/>
        <w:gridCol w:w="1497"/>
        <w:gridCol w:w="1677"/>
        <w:gridCol w:w="1625"/>
        <w:gridCol w:w="1558"/>
        <w:gridCol w:w="36"/>
      </w:tblGrid>
      <w:tr w:rsidR="00CE6AA5" w:rsidRPr="00980DCC" w14:paraId="171028A4" w14:textId="77777777" w:rsidTr="007A1E70">
        <w:trPr>
          <w:trHeight w:val="713"/>
        </w:trPr>
        <w:tc>
          <w:tcPr>
            <w:tcW w:w="15256" w:type="dxa"/>
            <w:gridSpan w:val="9"/>
          </w:tcPr>
          <w:p w14:paraId="60E060AF" w14:textId="61C68E83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F94859">
              <w:rPr>
                <w:rFonts w:ascii="Aharoni" w:hAnsi="Aharoni" w:cs="Aharoni" w:hint="cs"/>
                <w:b/>
                <w:color w:val="FF0000"/>
              </w:rPr>
              <w:t>SEV.</w:t>
            </w:r>
            <w:proofErr w:type="gramStart"/>
            <w:r w:rsidR="00CB3248">
              <w:rPr>
                <w:rFonts w:ascii="Aharoni" w:hAnsi="Aharoni" w:cs="Aharoni"/>
                <w:b/>
                <w:color w:val="FF0000"/>
              </w:rPr>
              <w:t>3.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t>b.</w:t>
            </w:r>
            <w:proofErr w:type="gramEnd"/>
            <w:r w:rsidR="00923289" w:rsidRPr="00923289">
              <w:rPr>
                <w:rFonts w:ascii="Aharoni" w:hAnsi="Aharoni" w:cs="Aharoni"/>
                <w:b/>
                <w:color w:val="FF0000"/>
              </w:rPr>
              <w:t xml:space="preserve"> Construct an argument based on data about the risks and benefits of renewable and</w:t>
            </w:r>
            <w:r w:rsidR="00CB3248">
              <w:rPr>
                <w:rFonts w:ascii="Aharoni" w:hAnsi="Aharoni" w:cs="Aharoni"/>
                <w:b/>
                <w:color w:val="FF0000"/>
              </w:rPr>
              <w:t xml:space="preserve"> 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t>nonrenewable energy sources.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br/>
              <w:t xml:space="preserve">(Clarification statement: This may include, but is not limited to, the environmental, </w:t>
            </w:r>
            <w:r w:rsidR="0085345B" w:rsidRPr="00923289">
              <w:rPr>
                <w:rFonts w:ascii="Aharoni" w:hAnsi="Aharoni" w:cs="Aharoni"/>
                <w:b/>
                <w:color w:val="FF0000"/>
              </w:rPr>
              <w:t>social</w:t>
            </w:r>
            <w:r w:rsidR="0085345B">
              <w:rPr>
                <w:rFonts w:ascii="Aharoni" w:hAnsi="Aharoni" w:cs="Aharoni"/>
                <w:b/>
                <w:color w:val="FF0000"/>
              </w:rPr>
              <w:t xml:space="preserve"> </w:t>
            </w:r>
            <w:r w:rsidR="0085345B" w:rsidRPr="00923289">
              <w:rPr>
                <w:rFonts w:ascii="Aharoni" w:hAnsi="Aharoni" w:cs="Aharoni"/>
                <w:b/>
                <w:color w:val="FF0000"/>
              </w:rPr>
              <w:t>and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t xml:space="preserve"> economic risks and benefits.)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br/>
              <w:t xml:space="preserve">c. Obtain, evaluate, and communicate data to predict the sustainability potential of </w:t>
            </w:r>
            <w:r w:rsidR="00CA601F" w:rsidRPr="00923289">
              <w:rPr>
                <w:rFonts w:ascii="Aharoni" w:hAnsi="Aharoni" w:cs="Aharoni"/>
                <w:b/>
                <w:color w:val="FF0000"/>
              </w:rPr>
              <w:t>renewable and</w:t>
            </w:r>
            <w:r w:rsidR="00923289" w:rsidRPr="00923289">
              <w:rPr>
                <w:rFonts w:ascii="Aharoni" w:hAnsi="Aharoni" w:cs="Aharoni"/>
                <w:b/>
                <w:color w:val="FF0000"/>
              </w:rPr>
              <w:t xml:space="preserve"> non-renewable energy resources.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7A1E70">
        <w:trPr>
          <w:gridAfter w:val="1"/>
          <w:wAfter w:w="36" w:type="dxa"/>
          <w:trHeight w:val="805"/>
        </w:trPr>
        <w:tc>
          <w:tcPr>
            <w:tcW w:w="816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136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3115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80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58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27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6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7A1E70">
        <w:trPr>
          <w:gridAfter w:val="1"/>
          <w:wAfter w:w="36" w:type="dxa"/>
          <w:trHeight w:val="1896"/>
        </w:trPr>
        <w:tc>
          <w:tcPr>
            <w:tcW w:w="816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28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6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3115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80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58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27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6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7A1E70">
        <w:trPr>
          <w:gridAfter w:val="1"/>
          <w:wAfter w:w="36" w:type="dxa"/>
          <w:cantSplit/>
          <w:trHeight w:val="1230"/>
        </w:trPr>
        <w:tc>
          <w:tcPr>
            <w:tcW w:w="816" w:type="dxa"/>
            <w:textDirection w:val="btLr"/>
            <w:vAlign w:val="center"/>
          </w:tcPr>
          <w:p w14:paraId="78AA8952" w14:textId="4C535670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32353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5FAFD7F3" w14:textId="73D1CDBD" w:rsidR="00980DCC" w:rsidRPr="00980DCC" w:rsidRDefault="0066167D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03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03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28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4C02668A" w14:textId="102EAAC0" w:rsidR="00AC38AC" w:rsidRPr="000330C1" w:rsidRDefault="00AC38A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66167D">
              <w:rPr>
                <w:rFonts w:cstheme="minorHAnsi"/>
                <w:b/>
                <w:sz w:val="16"/>
                <w:szCs w:val="16"/>
              </w:rPr>
              <w:t xml:space="preserve">environmental </w:t>
            </w:r>
            <w:r w:rsidR="001F45F5">
              <w:rPr>
                <w:rFonts w:cstheme="minorHAnsi"/>
                <w:b/>
                <w:sz w:val="16"/>
                <w:szCs w:val="16"/>
              </w:rPr>
              <w:t>impacts due to</w:t>
            </w:r>
            <w:r w:rsidR="00CB260A">
              <w:rPr>
                <w:rFonts w:cstheme="minorHAnsi"/>
                <w:b/>
                <w:sz w:val="16"/>
                <w:szCs w:val="16"/>
              </w:rPr>
              <w:t xml:space="preserve"> renewable nonrenewable energy</w:t>
            </w:r>
          </w:p>
          <w:p w14:paraId="425D5F0F" w14:textId="77777777" w:rsidR="00980DCC" w:rsidRPr="000330C1" w:rsidRDefault="00980DCC" w:rsidP="00980DCC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09A1AB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4A761" w14:textId="3DE1D632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77FC5FCA" w14:textId="102C4558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6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15" w:type="dxa"/>
            <w:vAlign w:val="center"/>
          </w:tcPr>
          <w:p w14:paraId="561B5E5F" w14:textId="69B2A5A5" w:rsidR="00980DCC" w:rsidRPr="00A763DC" w:rsidRDefault="00A763DC" w:rsidP="00A763DC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</w:t>
            </w:r>
            <w:r w:rsidR="00946280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on </w:t>
            </w:r>
          </w:p>
          <w:p w14:paraId="4B101A85" w14:textId="2C5928F7" w:rsidR="00980DCC" w:rsidRPr="00980DCC" w:rsidRDefault="00114054" w:rsidP="00980D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Environmental impacts due to renewable and </w:t>
            </w:r>
            <w:r w:rsidR="0032353C">
              <w:rPr>
                <w:rFonts w:cstheme="minorHAnsi"/>
                <w:b/>
              </w:rPr>
              <w:t xml:space="preserve">non-renewable </w:t>
            </w:r>
            <w:r w:rsidR="002D5221">
              <w:rPr>
                <w:rFonts w:cstheme="minorHAnsi"/>
                <w:b/>
              </w:rPr>
              <w:t>energy,</w:t>
            </w:r>
          </w:p>
        </w:tc>
        <w:tc>
          <w:tcPr>
            <w:tcW w:w="1480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27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6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1E4862" w:rsidRPr="00980DCC" w14:paraId="74ECB0AA" w14:textId="77777777" w:rsidTr="007A1E70">
        <w:trPr>
          <w:gridAfter w:val="1"/>
          <w:wAfter w:w="36" w:type="dxa"/>
          <w:cantSplit/>
          <w:trHeight w:val="2245"/>
        </w:trPr>
        <w:tc>
          <w:tcPr>
            <w:tcW w:w="816" w:type="dxa"/>
            <w:textDirection w:val="btLr"/>
            <w:vAlign w:val="center"/>
          </w:tcPr>
          <w:p w14:paraId="0EFFF0D3" w14:textId="77777777" w:rsidR="001E4862" w:rsidRPr="00980DCC" w:rsidRDefault="001E4862" w:rsidP="001E486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355D553C" w14:textId="73CAFB9E" w:rsidR="001E4862" w:rsidRPr="00980DCC" w:rsidRDefault="00743BEB" w:rsidP="001E486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3/</w:t>
            </w:r>
            <w:r w:rsidR="005A644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1E486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28" w:type="dxa"/>
          </w:tcPr>
          <w:p w14:paraId="66F4A075" w14:textId="77777777" w:rsidR="001E4862" w:rsidRPr="000330C1" w:rsidRDefault="001E4862" w:rsidP="001E48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8962" behindDoc="0" locked="0" layoutInCell="1" allowOverlap="1" wp14:anchorId="4AEFC20A" wp14:editId="6AF3D12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BCA855" w14:textId="77777777" w:rsidR="001E4862" w:rsidRPr="000330C1" w:rsidRDefault="001E4862" w:rsidP="001E486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D929A12" w14:textId="77777777" w:rsidR="001E4862" w:rsidRPr="000330C1" w:rsidRDefault="001E4862" w:rsidP="001E486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environmental impacts due to renewable nonrenewable energy</w:t>
            </w:r>
          </w:p>
          <w:p w14:paraId="0C2D928A" w14:textId="77777777" w:rsidR="001E4862" w:rsidRPr="000330C1" w:rsidRDefault="001E4862" w:rsidP="001E4862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9986" behindDoc="0" locked="0" layoutInCell="1" allowOverlap="1" wp14:anchorId="26AB7EA4" wp14:editId="1C26195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5B5E1F" w14:textId="77777777" w:rsidR="001E4862" w:rsidRPr="000330C1" w:rsidRDefault="001E4862" w:rsidP="001E486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47590B19" w14:textId="0B36A8A0" w:rsidR="001E4862" w:rsidRPr="000330C1" w:rsidRDefault="001E4862" w:rsidP="001E4862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6" w:type="dxa"/>
            <w:vAlign w:val="center"/>
          </w:tcPr>
          <w:p w14:paraId="739FBD2B" w14:textId="04575605" w:rsidR="001E4862" w:rsidRPr="00980DCC" w:rsidRDefault="001E4862" w:rsidP="001E486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15" w:type="dxa"/>
            <w:vAlign w:val="center"/>
          </w:tcPr>
          <w:p w14:paraId="33C8D5C7" w14:textId="77777777" w:rsidR="001E4862" w:rsidRPr="00A763DC" w:rsidRDefault="001E4862" w:rsidP="001E4862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</w:t>
            </w:r>
          </w:p>
          <w:p w14:paraId="3E0B8FD4" w14:textId="5B99F19F" w:rsidR="001E4862" w:rsidRPr="00980DCC" w:rsidRDefault="001E4862" w:rsidP="001E4862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b/>
              </w:rPr>
              <w:t xml:space="preserve">Environmental impacts due to renewable and non-renewable </w:t>
            </w:r>
            <w:r w:rsidR="002D5221">
              <w:rPr>
                <w:rFonts w:cstheme="minorHAnsi"/>
                <w:b/>
              </w:rPr>
              <w:t>energy,</w:t>
            </w:r>
          </w:p>
        </w:tc>
        <w:tc>
          <w:tcPr>
            <w:tcW w:w="1480" w:type="dxa"/>
            <w:vAlign w:val="center"/>
          </w:tcPr>
          <w:p w14:paraId="7263A805" w14:textId="77777777" w:rsidR="001E4862" w:rsidRPr="00980DCC" w:rsidRDefault="001E4862" w:rsidP="001E486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2ABBA678" w:rsidR="001E4862" w:rsidRPr="00980DCC" w:rsidRDefault="001E4862" w:rsidP="001E48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B7764FC" w14:textId="6AFAE48F" w:rsidR="001E4862" w:rsidRPr="00980DCC" w:rsidRDefault="001E4862" w:rsidP="001E486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27" w:type="dxa"/>
            <w:vAlign w:val="center"/>
          </w:tcPr>
          <w:p w14:paraId="7E69BD4F" w14:textId="785C7433" w:rsidR="001E4862" w:rsidRPr="00980DCC" w:rsidRDefault="001E4862" w:rsidP="001E486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60" w:type="dxa"/>
            <w:vAlign w:val="center"/>
          </w:tcPr>
          <w:p w14:paraId="5CCEE9B1" w14:textId="28B78CF1" w:rsidR="001E4862" w:rsidRPr="00980DCC" w:rsidRDefault="001E4862" w:rsidP="001E486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1E4862" w:rsidRPr="00980DCC" w:rsidRDefault="001E4862" w:rsidP="001E4862">
            <w:pPr>
              <w:spacing w:before="100" w:beforeAutospacing="1" w:after="100" w:afterAutospacing="1"/>
            </w:pPr>
          </w:p>
          <w:p w14:paraId="39906E85" w14:textId="5341257E" w:rsidR="001E4862" w:rsidRPr="00980DCC" w:rsidRDefault="001E4862" w:rsidP="001E4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3CF" w:rsidRPr="00980DCC" w14:paraId="564B18BB" w14:textId="77777777" w:rsidTr="007A1E70">
        <w:trPr>
          <w:gridAfter w:val="1"/>
          <w:wAfter w:w="36" w:type="dxa"/>
          <w:cantSplit/>
          <w:trHeight w:val="985"/>
        </w:trPr>
        <w:tc>
          <w:tcPr>
            <w:tcW w:w="816" w:type="dxa"/>
            <w:textDirection w:val="btLr"/>
            <w:vAlign w:val="center"/>
          </w:tcPr>
          <w:p w14:paraId="48AF9912" w14:textId="003AFB63" w:rsidR="00FE23CF" w:rsidRPr="00980DCC" w:rsidRDefault="00FE23CF" w:rsidP="00FE23C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 w:rsidR="00743BE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3/5/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FE23CF" w:rsidRPr="00980DCC" w:rsidRDefault="00FE23CF" w:rsidP="00FE23C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FE23CF" w:rsidRPr="00980DCC" w:rsidRDefault="00FE23CF" w:rsidP="00FE23C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28" w:type="dxa"/>
          </w:tcPr>
          <w:p w14:paraId="6D4EF562" w14:textId="77777777" w:rsidR="00FE23CF" w:rsidRPr="000330C1" w:rsidRDefault="00FE23CF" w:rsidP="00FE23C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2034" behindDoc="0" locked="0" layoutInCell="1" allowOverlap="1" wp14:anchorId="655BCEB4" wp14:editId="0E15BFA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FE23CF" w:rsidRPr="000330C1" w:rsidRDefault="00FE23CF" w:rsidP="00FE23C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77B7D04E" w14:textId="10D04BF3" w:rsidR="00FE23CF" w:rsidRPr="000330C1" w:rsidRDefault="00FE23CF" w:rsidP="00FE23C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economic consideration of renewable</w:t>
            </w:r>
            <w:r>
              <w:rPr>
                <w:rFonts w:cstheme="minorHAnsi"/>
                <w:b/>
                <w:sz w:val="16"/>
                <w:szCs w:val="16"/>
              </w:rPr>
              <w:t xml:space="preserve"> nonrenewable energy</w:t>
            </w:r>
          </w:p>
          <w:p w14:paraId="7D5E8B04" w14:textId="183EE172" w:rsidR="00FE23CF" w:rsidRPr="00F555A4" w:rsidRDefault="00FE23CF" w:rsidP="00FE23C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7365876F" wp14:editId="2F2B7F4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55880</wp:posOffset>
                  </wp:positionV>
                  <wp:extent cx="118110" cy="94615"/>
                  <wp:effectExtent l="0" t="0" r="0" b="635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2F081D61" w14:textId="52D67769" w:rsidR="00FE23CF" w:rsidRPr="000330C1" w:rsidRDefault="00FE23CF" w:rsidP="00FE23C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</w:t>
            </w:r>
            <w:r w:rsidR="00574373">
              <w:rPr>
                <w:rFonts w:cstheme="minorHAnsi"/>
                <w:b/>
                <w:sz w:val="16"/>
                <w:szCs w:val="16"/>
              </w:rPr>
              <w:t>economic consideration.</w:t>
            </w:r>
          </w:p>
          <w:p w14:paraId="7E0EF547" w14:textId="093D37D2" w:rsidR="00FE23CF" w:rsidRPr="000330C1" w:rsidRDefault="00FE23CF" w:rsidP="00FE23CF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1A69A2A1" w14:textId="2816F598" w:rsidR="00FE23CF" w:rsidRPr="00980DCC" w:rsidRDefault="00FE23CF" w:rsidP="00FE23C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lastRenderedPageBreak/>
              <w:t>Do Now: Questions on the whiteboard.</w:t>
            </w:r>
          </w:p>
        </w:tc>
        <w:tc>
          <w:tcPr>
            <w:tcW w:w="3115" w:type="dxa"/>
            <w:vAlign w:val="center"/>
          </w:tcPr>
          <w:p w14:paraId="33A72ACF" w14:textId="77777777" w:rsidR="00FE23CF" w:rsidRPr="00A763DC" w:rsidRDefault="00FE23CF" w:rsidP="00FE23C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</w:t>
            </w:r>
          </w:p>
          <w:p w14:paraId="1EE4AD17" w14:textId="5F202E46" w:rsidR="00FE23CF" w:rsidRPr="00980DCC" w:rsidRDefault="00383472" w:rsidP="00FE23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</w:rPr>
              <w:t>Economic consideration of</w:t>
            </w:r>
            <w:r w:rsidR="00FE23CF">
              <w:rPr>
                <w:rFonts w:cstheme="minorHAnsi"/>
                <w:b/>
              </w:rPr>
              <w:t xml:space="preserve"> </w:t>
            </w:r>
            <w:r w:rsidR="00FE23CF">
              <w:rPr>
                <w:rFonts w:cstheme="minorHAnsi"/>
                <w:b/>
              </w:rPr>
              <w:t xml:space="preserve">renewable and non-renewable </w:t>
            </w:r>
            <w:r>
              <w:rPr>
                <w:rFonts w:cstheme="minorHAnsi"/>
                <w:b/>
              </w:rPr>
              <w:t>energy.</w:t>
            </w:r>
          </w:p>
        </w:tc>
        <w:tc>
          <w:tcPr>
            <w:tcW w:w="1480" w:type="dxa"/>
            <w:vAlign w:val="center"/>
          </w:tcPr>
          <w:p w14:paraId="51446936" w14:textId="77777777" w:rsidR="00FE23CF" w:rsidRPr="00980DCC" w:rsidRDefault="00FE23CF" w:rsidP="00FE23CF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FE23CF" w:rsidRPr="00980DCC" w:rsidRDefault="00FE23CF" w:rsidP="00FE23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022E828" w14:textId="48739B3B" w:rsidR="00FE23CF" w:rsidRPr="00980DCC" w:rsidRDefault="005622C1" w:rsidP="00FE23CF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Expert groups</w:t>
            </w:r>
          </w:p>
        </w:tc>
        <w:tc>
          <w:tcPr>
            <w:tcW w:w="1627" w:type="dxa"/>
            <w:vAlign w:val="center"/>
          </w:tcPr>
          <w:p w14:paraId="5630EC5E" w14:textId="4BA7EF57" w:rsidR="00FE23CF" w:rsidRPr="00980DCC" w:rsidRDefault="002D5221" w:rsidP="00FE23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60" w:type="dxa"/>
          </w:tcPr>
          <w:p w14:paraId="5BFBAA07" w14:textId="77777777" w:rsidR="00FE23CF" w:rsidRDefault="00FE23CF" w:rsidP="00FE23CF">
            <w:pPr>
              <w:pStyle w:val="Heading3"/>
              <w:spacing w:line="259" w:lineRule="auto"/>
            </w:pPr>
          </w:p>
          <w:p w14:paraId="2DE8C7F0" w14:textId="4B23162F" w:rsidR="00FE23CF" w:rsidRPr="00361EAC" w:rsidRDefault="00FE23CF" w:rsidP="00FE23CF">
            <w:r>
              <w:t>TOTD</w:t>
            </w:r>
          </w:p>
        </w:tc>
      </w:tr>
      <w:tr w:rsidR="00386AB0" w:rsidRPr="00980DCC" w14:paraId="2FF05BFF" w14:textId="77777777" w:rsidTr="007A1E70">
        <w:trPr>
          <w:gridAfter w:val="1"/>
          <w:wAfter w:w="36" w:type="dxa"/>
          <w:cantSplit/>
          <w:trHeight w:val="1076"/>
        </w:trPr>
        <w:tc>
          <w:tcPr>
            <w:tcW w:w="816" w:type="dxa"/>
            <w:textDirection w:val="btLr"/>
            <w:vAlign w:val="center"/>
          </w:tcPr>
          <w:p w14:paraId="50E9C69C" w14:textId="0CD61E4A" w:rsidR="00386AB0" w:rsidRPr="00980DCC" w:rsidRDefault="00386AB0" w:rsidP="00386AB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290A7D37" w:rsidR="00386AB0" w:rsidRPr="00980DCC" w:rsidRDefault="00386AB0" w:rsidP="00386AB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06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28" w:type="dxa"/>
          </w:tcPr>
          <w:p w14:paraId="583725E8" w14:textId="77777777" w:rsidR="00386AB0" w:rsidRPr="000330C1" w:rsidRDefault="00386AB0" w:rsidP="00386AB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1014E65A" wp14:editId="0CD5CAF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62AB1" w14:textId="77777777" w:rsidR="00386AB0" w:rsidRPr="000330C1" w:rsidRDefault="00386AB0" w:rsidP="00386AB0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593FD8F6" w14:textId="1358B0B0" w:rsidR="00386AB0" w:rsidRPr="000330C1" w:rsidRDefault="00386AB0" w:rsidP="00386AB0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 xml:space="preserve">social and Health impacts due to </w:t>
            </w:r>
            <w:r>
              <w:rPr>
                <w:rFonts w:cstheme="minorHAnsi"/>
                <w:b/>
                <w:sz w:val="16"/>
                <w:szCs w:val="16"/>
              </w:rPr>
              <w:t>renewable nonrenewable energy</w:t>
            </w:r>
          </w:p>
          <w:p w14:paraId="2590BA58" w14:textId="017334AE" w:rsidR="00386AB0" w:rsidRPr="000330C1" w:rsidRDefault="00386AB0" w:rsidP="00386AB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C4986FA" w14:textId="77777777" w:rsidR="00386AB0" w:rsidRPr="000330C1" w:rsidRDefault="00386AB0" w:rsidP="00386AB0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00D8F98C" wp14:editId="1EEA14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C09D2" w14:textId="77777777" w:rsidR="00386AB0" w:rsidRPr="000330C1" w:rsidRDefault="00386AB0" w:rsidP="00386AB0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27FEF938" w14:textId="2FCE8600" w:rsidR="00386AB0" w:rsidRPr="00F94859" w:rsidRDefault="00386AB0" w:rsidP="00386AB0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</w:t>
            </w:r>
            <w:r w:rsidR="007A1E70" w:rsidRPr="000330C1">
              <w:rPr>
                <w:rFonts w:cstheme="minorHAnsi"/>
                <w:b/>
                <w:sz w:val="16"/>
                <w:szCs w:val="16"/>
              </w:rPr>
              <w:t>the social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Health impacts due to renewable nonrenewable energy</w:t>
            </w:r>
          </w:p>
        </w:tc>
        <w:tc>
          <w:tcPr>
            <w:tcW w:w="2136" w:type="dxa"/>
            <w:vAlign w:val="center"/>
          </w:tcPr>
          <w:p w14:paraId="61274EBE" w14:textId="64E42072" w:rsidR="00386AB0" w:rsidRPr="00980DCC" w:rsidRDefault="00386AB0" w:rsidP="00386AB0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15" w:type="dxa"/>
            <w:vAlign w:val="center"/>
          </w:tcPr>
          <w:p w14:paraId="7BAB9F2C" w14:textId="6F9DC6AB" w:rsidR="00386AB0" w:rsidRPr="00386AB0" w:rsidRDefault="00386AB0" w:rsidP="00386AB0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</w:t>
            </w:r>
            <w:r w:rsidR="00EA2CDF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Social and Health Impacts due to </w:t>
            </w:r>
            <w:r>
              <w:rPr>
                <w:rFonts w:cstheme="minorHAnsi"/>
                <w:b/>
              </w:rPr>
              <w:t>renewable and non-renewable energy.</w:t>
            </w:r>
          </w:p>
        </w:tc>
        <w:tc>
          <w:tcPr>
            <w:tcW w:w="1480" w:type="dxa"/>
            <w:vAlign w:val="center"/>
          </w:tcPr>
          <w:p w14:paraId="02066648" w14:textId="6E79E473" w:rsidR="00386AB0" w:rsidRPr="00980DCC" w:rsidRDefault="00386AB0" w:rsidP="00386AB0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58" w:type="dxa"/>
            <w:vAlign w:val="center"/>
          </w:tcPr>
          <w:p w14:paraId="4A8E7F0B" w14:textId="6EA2AD4F" w:rsidR="00386AB0" w:rsidRPr="00980DCC" w:rsidRDefault="00902F9A" w:rsidP="00386A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Think /pair/share</w:t>
            </w:r>
          </w:p>
        </w:tc>
        <w:tc>
          <w:tcPr>
            <w:tcW w:w="1627" w:type="dxa"/>
            <w:vAlign w:val="center"/>
          </w:tcPr>
          <w:p w14:paraId="57ACAD40" w14:textId="48BE429D" w:rsidR="00386AB0" w:rsidRPr="00980DCC" w:rsidRDefault="00386AB0" w:rsidP="00386AB0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60" w:type="dxa"/>
          </w:tcPr>
          <w:p w14:paraId="1139F816" w14:textId="77777777" w:rsidR="00386AB0" w:rsidRDefault="00386AB0" w:rsidP="00386AB0">
            <w:pPr>
              <w:pStyle w:val="Heading3"/>
              <w:spacing w:line="259" w:lineRule="auto"/>
            </w:pPr>
          </w:p>
          <w:p w14:paraId="2C415E4D" w14:textId="77777777" w:rsidR="00386AB0" w:rsidRDefault="00386AB0" w:rsidP="00386AB0">
            <w:pPr>
              <w:pStyle w:val="Heading3"/>
              <w:spacing w:line="259" w:lineRule="auto"/>
            </w:pPr>
          </w:p>
          <w:p w14:paraId="32CC60C2" w14:textId="77777777" w:rsidR="00386AB0" w:rsidRDefault="00386AB0" w:rsidP="00386AB0">
            <w:pPr>
              <w:pStyle w:val="Heading3"/>
              <w:spacing w:line="259" w:lineRule="auto"/>
            </w:pPr>
          </w:p>
          <w:p w14:paraId="13E77CD0" w14:textId="77777777" w:rsidR="00386AB0" w:rsidRDefault="00386AB0" w:rsidP="00386AB0">
            <w:pPr>
              <w:pStyle w:val="Heading3"/>
              <w:spacing w:line="259" w:lineRule="auto"/>
            </w:pPr>
          </w:p>
          <w:p w14:paraId="52F8EB0B" w14:textId="65A8B2FD" w:rsidR="00386AB0" w:rsidRPr="00980DCC" w:rsidRDefault="00386AB0" w:rsidP="00386AB0">
            <w:pPr>
              <w:pStyle w:val="Heading3"/>
              <w:spacing w:line="259" w:lineRule="auto"/>
            </w:pPr>
            <w:r>
              <w:t>TOTD</w:t>
            </w:r>
          </w:p>
          <w:p w14:paraId="167F6272" w14:textId="24520AF3" w:rsidR="00386AB0" w:rsidRPr="00980DCC" w:rsidRDefault="00386AB0" w:rsidP="00386A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E70" w:rsidRPr="002E4016" w14:paraId="4C1484AE" w14:textId="77777777" w:rsidTr="007A1E70">
        <w:trPr>
          <w:gridAfter w:val="1"/>
          <w:wAfter w:w="36" w:type="dxa"/>
          <w:cantSplit/>
          <w:trHeight w:val="2292"/>
        </w:trPr>
        <w:tc>
          <w:tcPr>
            <w:tcW w:w="816" w:type="dxa"/>
            <w:textDirection w:val="btLr"/>
            <w:vAlign w:val="center"/>
          </w:tcPr>
          <w:p w14:paraId="54351C2B" w14:textId="4C2EC251" w:rsidR="007A1E70" w:rsidRPr="00980DCC" w:rsidRDefault="007A1E70" w:rsidP="007A1E70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6882D6BD" w14:textId="739195EF" w:rsidR="007A1E70" w:rsidRPr="00980DCC" w:rsidRDefault="007A1E70" w:rsidP="007A1E70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7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28" w:type="dxa"/>
          </w:tcPr>
          <w:p w14:paraId="7E7511D5" w14:textId="0D075593" w:rsidR="007A1E70" w:rsidRPr="000330C1" w:rsidRDefault="007A1E70" w:rsidP="007A1E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136" w:type="dxa"/>
          </w:tcPr>
          <w:p w14:paraId="690642FC" w14:textId="5C1911AA" w:rsidR="007A1E70" w:rsidRDefault="007A1E70" w:rsidP="007A1E70">
            <w:pPr>
              <w:pStyle w:val="Heading3"/>
              <w:spacing w:line="259" w:lineRule="auto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2C4C14D6" w14:textId="22942FD6" w:rsidR="007A1E70" w:rsidRPr="000330C1" w:rsidRDefault="007A1E70" w:rsidP="007A1E70">
            <w:r>
              <w:t>question</w:t>
            </w:r>
          </w:p>
          <w:p w14:paraId="6C3A1E46" w14:textId="3044AF24" w:rsidR="007A1E70" w:rsidRPr="00980DCC" w:rsidRDefault="007A1E70" w:rsidP="007A1E70">
            <w:pPr>
              <w:pStyle w:val="NormalWeb"/>
            </w:pPr>
          </w:p>
        </w:tc>
        <w:tc>
          <w:tcPr>
            <w:tcW w:w="3115" w:type="dxa"/>
          </w:tcPr>
          <w:p w14:paraId="0CA8540D" w14:textId="1947ABA4" w:rsidR="007A1E70" w:rsidRPr="00980DCC" w:rsidRDefault="007A1E70" w:rsidP="007A1E70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80" w:type="dxa"/>
          </w:tcPr>
          <w:p w14:paraId="30AD2A80" w14:textId="7A50FBBF" w:rsidR="007A1E70" w:rsidRPr="000330C1" w:rsidRDefault="007A1E70" w:rsidP="007A1E70">
            <w:pPr>
              <w:rPr>
                <w:sz w:val="24"/>
                <w:szCs w:val="24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>Risks and benefits of renewable and non-renewable Energy.</w:t>
            </w:r>
          </w:p>
        </w:tc>
        <w:tc>
          <w:tcPr>
            <w:tcW w:w="1658" w:type="dxa"/>
          </w:tcPr>
          <w:p w14:paraId="7E4437AE" w14:textId="58D1E5F3" w:rsidR="007A1E70" w:rsidRPr="00980DCC" w:rsidRDefault="007A1E70" w:rsidP="007A1E70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 xml:space="preserve">Risks and benefits of renewable and non-renewable </w:t>
            </w:r>
            <w:r>
              <w:rPr>
                <w:sz w:val="24"/>
                <w:szCs w:val="24"/>
              </w:rPr>
              <w:t>Energy.</w:t>
            </w:r>
          </w:p>
        </w:tc>
        <w:tc>
          <w:tcPr>
            <w:tcW w:w="1627" w:type="dxa"/>
          </w:tcPr>
          <w:p w14:paraId="1A18FD7B" w14:textId="61CF99CF" w:rsidR="007A1E70" w:rsidRPr="00980DCC" w:rsidRDefault="007A1E70" w:rsidP="007A1E70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 xml:space="preserve">Risks and benefits of renewable and non-renewable </w:t>
            </w:r>
            <w:r>
              <w:rPr>
                <w:sz w:val="24"/>
                <w:szCs w:val="24"/>
              </w:rPr>
              <w:t>Energy.</w:t>
            </w:r>
          </w:p>
        </w:tc>
        <w:tc>
          <w:tcPr>
            <w:tcW w:w="1560" w:type="dxa"/>
          </w:tcPr>
          <w:p w14:paraId="4BC1277B" w14:textId="71F4B1AD" w:rsidR="007A1E70" w:rsidRPr="002E4016" w:rsidRDefault="007A1E70" w:rsidP="007A1E70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 xml:space="preserve">Risks and benefits of renewable and non-renewable </w:t>
            </w:r>
            <w:r>
              <w:rPr>
                <w:sz w:val="24"/>
                <w:szCs w:val="24"/>
              </w:rPr>
              <w:t>Energy.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2819" w14:textId="77777777" w:rsidR="00A37808" w:rsidRDefault="00A37808" w:rsidP="00B8594D">
      <w:pPr>
        <w:spacing w:after="0" w:line="240" w:lineRule="auto"/>
      </w:pPr>
      <w:r>
        <w:separator/>
      </w:r>
    </w:p>
  </w:endnote>
  <w:endnote w:type="continuationSeparator" w:id="0">
    <w:p w14:paraId="124611BD" w14:textId="77777777" w:rsidR="00A37808" w:rsidRDefault="00A37808" w:rsidP="00B8594D">
      <w:pPr>
        <w:spacing w:after="0" w:line="240" w:lineRule="auto"/>
      </w:pPr>
      <w:r>
        <w:continuationSeparator/>
      </w:r>
    </w:p>
  </w:endnote>
  <w:endnote w:type="continuationNotice" w:id="1">
    <w:p w14:paraId="51FA9C8F" w14:textId="77777777" w:rsidR="00A37808" w:rsidRDefault="00A37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3A6C" w14:textId="77777777" w:rsidR="00A37808" w:rsidRDefault="00A37808" w:rsidP="00B8594D">
      <w:pPr>
        <w:spacing w:after="0" w:line="240" w:lineRule="auto"/>
      </w:pPr>
      <w:r>
        <w:separator/>
      </w:r>
    </w:p>
  </w:footnote>
  <w:footnote w:type="continuationSeparator" w:id="0">
    <w:p w14:paraId="15777782" w14:textId="77777777" w:rsidR="00A37808" w:rsidRDefault="00A37808" w:rsidP="00B8594D">
      <w:pPr>
        <w:spacing w:after="0" w:line="240" w:lineRule="auto"/>
      </w:pPr>
      <w:r>
        <w:continuationSeparator/>
      </w:r>
    </w:p>
  </w:footnote>
  <w:footnote w:type="continuationNotice" w:id="1">
    <w:p w14:paraId="14E09E38" w14:textId="77777777" w:rsidR="00A37808" w:rsidRDefault="00A37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</w:t>
    </w:r>
    <w:r w:rsidR="00D80261">
      <w:rPr>
        <w:b/>
        <w:sz w:val="32"/>
      </w:rPr>
      <w:t>t</w:t>
    </w:r>
    <w:proofErr w:type="gramEnd"/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204DA22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15749">
      <w:rPr>
        <w:b/>
        <w:bCs/>
        <w:sz w:val="24"/>
        <w:szCs w:val="28"/>
      </w:rPr>
      <w:t>March 3</w:t>
    </w:r>
    <w:r w:rsidR="00315749" w:rsidRPr="00315749">
      <w:rPr>
        <w:b/>
        <w:bCs/>
        <w:sz w:val="24"/>
        <w:szCs w:val="28"/>
        <w:vertAlign w:val="superscript"/>
      </w:rPr>
      <w:t>rd</w:t>
    </w:r>
    <w:r w:rsidR="00315749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>to</w:t>
    </w:r>
    <w:r w:rsidR="00E9613E">
      <w:rPr>
        <w:b/>
        <w:bCs/>
        <w:sz w:val="24"/>
        <w:szCs w:val="28"/>
      </w:rPr>
      <w:t xml:space="preserve"> </w:t>
    </w:r>
    <w:proofErr w:type="gramStart"/>
    <w:r w:rsidR="00315749">
      <w:rPr>
        <w:b/>
        <w:bCs/>
        <w:sz w:val="24"/>
        <w:szCs w:val="28"/>
      </w:rPr>
      <w:t>march</w:t>
    </w:r>
    <w:proofErr w:type="gramEnd"/>
    <w:r w:rsidR="00315749">
      <w:rPr>
        <w:b/>
        <w:bCs/>
        <w:sz w:val="24"/>
        <w:szCs w:val="28"/>
      </w:rPr>
      <w:t xml:space="preserve"> 7th</w:t>
    </w:r>
    <w:r w:rsidR="00EA7F96">
      <w:rPr>
        <w:b/>
        <w:bCs/>
        <w:sz w:val="24"/>
        <w:szCs w:val="28"/>
      </w:rPr>
      <w:t>.</w:t>
    </w:r>
  </w:p>
  <w:p w14:paraId="160C8F68" w14:textId="0E940FB6" w:rsidR="00B8594D" w:rsidRDefault="00692A79" w:rsidP="00692A79">
    <w:pPr>
      <w:pStyle w:val="Header"/>
      <w:tabs>
        <w:tab w:val="clear" w:pos="4680"/>
        <w:tab w:val="clear" w:pos="9360"/>
        <w:tab w:val="left" w:pos="1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2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0"/>
  </w:num>
  <w:num w:numId="9" w16cid:durableId="1047798739">
    <w:abstractNumId w:val="1"/>
  </w:num>
  <w:num w:numId="10" w16cid:durableId="1821844351">
    <w:abstractNumId w:val="8"/>
  </w:num>
  <w:num w:numId="11" w16cid:durableId="245845647">
    <w:abstractNumId w:val="4"/>
  </w:num>
  <w:num w:numId="12" w16cid:durableId="1422264236">
    <w:abstractNumId w:val="9"/>
  </w:num>
  <w:num w:numId="13" w16cid:durableId="140367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3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50A2F"/>
    <w:rsid w:val="000516CE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0F2EE2"/>
    <w:rsid w:val="00114054"/>
    <w:rsid w:val="00114C0A"/>
    <w:rsid w:val="00134848"/>
    <w:rsid w:val="00137CB4"/>
    <w:rsid w:val="00150E33"/>
    <w:rsid w:val="00161E54"/>
    <w:rsid w:val="001628B6"/>
    <w:rsid w:val="00162B8D"/>
    <w:rsid w:val="00166291"/>
    <w:rsid w:val="0017129A"/>
    <w:rsid w:val="0018046A"/>
    <w:rsid w:val="0018453E"/>
    <w:rsid w:val="0018680A"/>
    <w:rsid w:val="00192E79"/>
    <w:rsid w:val="00196A26"/>
    <w:rsid w:val="001A5EC1"/>
    <w:rsid w:val="001B3055"/>
    <w:rsid w:val="001C30AA"/>
    <w:rsid w:val="001C5E93"/>
    <w:rsid w:val="001D0B50"/>
    <w:rsid w:val="001D4AF1"/>
    <w:rsid w:val="001D7B17"/>
    <w:rsid w:val="001E0B6B"/>
    <w:rsid w:val="001E1264"/>
    <w:rsid w:val="001E386F"/>
    <w:rsid w:val="001E4862"/>
    <w:rsid w:val="001E6CD3"/>
    <w:rsid w:val="001E7F37"/>
    <w:rsid w:val="001F0224"/>
    <w:rsid w:val="001F45F5"/>
    <w:rsid w:val="001F63C0"/>
    <w:rsid w:val="00204F0B"/>
    <w:rsid w:val="00206833"/>
    <w:rsid w:val="002116E6"/>
    <w:rsid w:val="00214313"/>
    <w:rsid w:val="00215256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4A96"/>
    <w:rsid w:val="002C7A28"/>
    <w:rsid w:val="002D02E5"/>
    <w:rsid w:val="002D046F"/>
    <w:rsid w:val="002D5221"/>
    <w:rsid w:val="002D6656"/>
    <w:rsid w:val="002E4016"/>
    <w:rsid w:val="002E6E0A"/>
    <w:rsid w:val="002F1968"/>
    <w:rsid w:val="002F6149"/>
    <w:rsid w:val="00301ADC"/>
    <w:rsid w:val="00315749"/>
    <w:rsid w:val="00321DD2"/>
    <w:rsid w:val="0032353C"/>
    <w:rsid w:val="00334CDC"/>
    <w:rsid w:val="00337B5D"/>
    <w:rsid w:val="00341831"/>
    <w:rsid w:val="00350639"/>
    <w:rsid w:val="00353149"/>
    <w:rsid w:val="00355D6D"/>
    <w:rsid w:val="00356ADB"/>
    <w:rsid w:val="00361EAC"/>
    <w:rsid w:val="00364853"/>
    <w:rsid w:val="00383472"/>
    <w:rsid w:val="0038575B"/>
    <w:rsid w:val="00385FC8"/>
    <w:rsid w:val="0038623A"/>
    <w:rsid w:val="00386AB0"/>
    <w:rsid w:val="00390D41"/>
    <w:rsid w:val="003A4F28"/>
    <w:rsid w:val="003B261A"/>
    <w:rsid w:val="003B2DD7"/>
    <w:rsid w:val="003C0D5A"/>
    <w:rsid w:val="003C1131"/>
    <w:rsid w:val="003C38C8"/>
    <w:rsid w:val="003C5F88"/>
    <w:rsid w:val="003D4296"/>
    <w:rsid w:val="003D5B84"/>
    <w:rsid w:val="003D692E"/>
    <w:rsid w:val="003E379B"/>
    <w:rsid w:val="003F3222"/>
    <w:rsid w:val="003F47EE"/>
    <w:rsid w:val="003F5B4B"/>
    <w:rsid w:val="004078B3"/>
    <w:rsid w:val="00410546"/>
    <w:rsid w:val="00410596"/>
    <w:rsid w:val="004109BE"/>
    <w:rsid w:val="00422FBE"/>
    <w:rsid w:val="004240F6"/>
    <w:rsid w:val="004274B1"/>
    <w:rsid w:val="00430914"/>
    <w:rsid w:val="004410E6"/>
    <w:rsid w:val="00442EAD"/>
    <w:rsid w:val="0044656C"/>
    <w:rsid w:val="00452DEB"/>
    <w:rsid w:val="0047015B"/>
    <w:rsid w:val="004756DC"/>
    <w:rsid w:val="00476672"/>
    <w:rsid w:val="00480995"/>
    <w:rsid w:val="00486739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30672"/>
    <w:rsid w:val="00544BF1"/>
    <w:rsid w:val="00556311"/>
    <w:rsid w:val="00556622"/>
    <w:rsid w:val="00562277"/>
    <w:rsid w:val="005622C1"/>
    <w:rsid w:val="00562BC3"/>
    <w:rsid w:val="0056592C"/>
    <w:rsid w:val="00570B36"/>
    <w:rsid w:val="00574373"/>
    <w:rsid w:val="00576F51"/>
    <w:rsid w:val="00590543"/>
    <w:rsid w:val="00590ABD"/>
    <w:rsid w:val="005915AA"/>
    <w:rsid w:val="005A6448"/>
    <w:rsid w:val="005A7358"/>
    <w:rsid w:val="005B5F54"/>
    <w:rsid w:val="005B60BD"/>
    <w:rsid w:val="005C0D0A"/>
    <w:rsid w:val="005C1841"/>
    <w:rsid w:val="005C32D5"/>
    <w:rsid w:val="005C5DE1"/>
    <w:rsid w:val="005D381C"/>
    <w:rsid w:val="005D3EAD"/>
    <w:rsid w:val="005E58CA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167D"/>
    <w:rsid w:val="00666BBD"/>
    <w:rsid w:val="00672796"/>
    <w:rsid w:val="00672866"/>
    <w:rsid w:val="0068269E"/>
    <w:rsid w:val="00682F72"/>
    <w:rsid w:val="00683293"/>
    <w:rsid w:val="00691959"/>
    <w:rsid w:val="00692A79"/>
    <w:rsid w:val="006A1BED"/>
    <w:rsid w:val="006A2278"/>
    <w:rsid w:val="006A768B"/>
    <w:rsid w:val="006B1D83"/>
    <w:rsid w:val="006B221B"/>
    <w:rsid w:val="006B3BE9"/>
    <w:rsid w:val="006B58B6"/>
    <w:rsid w:val="006B6184"/>
    <w:rsid w:val="006B6A22"/>
    <w:rsid w:val="006B6B02"/>
    <w:rsid w:val="006C59E8"/>
    <w:rsid w:val="006C74E4"/>
    <w:rsid w:val="006C7B65"/>
    <w:rsid w:val="006D30F9"/>
    <w:rsid w:val="006D4BB9"/>
    <w:rsid w:val="006D608E"/>
    <w:rsid w:val="006E6096"/>
    <w:rsid w:val="006F4701"/>
    <w:rsid w:val="006F639C"/>
    <w:rsid w:val="006F7450"/>
    <w:rsid w:val="0070167C"/>
    <w:rsid w:val="00703FA2"/>
    <w:rsid w:val="00711A44"/>
    <w:rsid w:val="007271F5"/>
    <w:rsid w:val="007275A4"/>
    <w:rsid w:val="00743BEB"/>
    <w:rsid w:val="00743EAC"/>
    <w:rsid w:val="00744813"/>
    <w:rsid w:val="00752148"/>
    <w:rsid w:val="007545A0"/>
    <w:rsid w:val="00755280"/>
    <w:rsid w:val="00761C26"/>
    <w:rsid w:val="007749A7"/>
    <w:rsid w:val="007767E2"/>
    <w:rsid w:val="007876EA"/>
    <w:rsid w:val="00793966"/>
    <w:rsid w:val="00794574"/>
    <w:rsid w:val="00795236"/>
    <w:rsid w:val="007A1E70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7F28"/>
    <w:rsid w:val="008321B1"/>
    <w:rsid w:val="00842972"/>
    <w:rsid w:val="0085345B"/>
    <w:rsid w:val="00872678"/>
    <w:rsid w:val="008A2CB2"/>
    <w:rsid w:val="008A475B"/>
    <w:rsid w:val="008A7123"/>
    <w:rsid w:val="008B346B"/>
    <w:rsid w:val="008B5D6F"/>
    <w:rsid w:val="008C26AE"/>
    <w:rsid w:val="008C5D02"/>
    <w:rsid w:val="008D4AFA"/>
    <w:rsid w:val="008D5305"/>
    <w:rsid w:val="008F4DC3"/>
    <w:rsid w:val="00902F9A"/>
    <w:rsid w:val="009120B4"/>
    <w:rsid w:val="00920B29"/>
    <w:rsid w:val="00921EBA"/>
    <w:rsid w:val="0092263F"/>
    <w:rsid w:val="00923289"/>
    <w:rsid w:val="00926683"/>
    <w:rsid w:val="009330C5"/>
    <w:rsid w:val="00935AFE"/>
    <w:rsid w:val="009428E7"/>
    <w:rsid w:val="00944538"/>
    <w:rsid w:val="00946280"/>
    <w:rsid w:val="009477E3"/>
    <w:rsid w:val="00952C83"/>
    <w:rsid w:val="009531A5"/>
    <w:rsid w:val="00977C4A"/>
    <w:rsid w:val="009809C0"/>
    <w:rsid w:val="009809E9"/>
    <w:rsid w:val="00980DCC"/>
    <w:rsid w:val="00995004"/>
    <w:rsid w:val="009950D1"/>
    <w:rsid w:val="009B35B4"/>
    <w:rsid w:val="009B4239"/>
    <w:rsid w:val="009D0759"/>
    <w:rsid w:val="009D1A4A"/>
    <w:rsid w:val="009D72B4"/>
    <w:rsid w:val="009E0919"/>
    <w:rsid w:val="009E20C7"/>
    <w:rsid w:val="009F032D"/>
    <w:rsid w:val="009F09D5"/>
    <w:rsid w:val="009F35A7"/>
    <w:rsid w:val="00A01714"/>
    <w:rsid w:val="00A03368"/>
    <w:rsid w:val="00A046DE"/>
    <w:rsid w:val="00A0585B"/>
    <w:rsid w:val="00A129A6"/>
    <w:rsid w:val="00A15495"/>
    <w:rsid w:val="00A17846"/>
    <w:rsid w:val="00A21FDD"/>
    <w:rsid w:val="00A22686"/>
    <w:rsid w:val="00A37808"/>
    <w:rsid w:val="00A44B6C"/>
    <w:rsid w:val="00A54B17"/>
    <w:rsid w:val="00A550BF"/>
    <w:rsid w:val="00A6004C"/>
    <w:rsid w:val="00A613A6"/>
    <w:rsid w:val="00A634D1"/>
    <w:rsid w:val="00A73D49"/>
    <w:rsid w:val="00A7520D"/>
    <w:rsid w:val="00A763DC"/>
    <w:rsid w:val="00A7750F"/>
    <w:rsid w:val="00A80D07"/>
    <w:rsid w:val="00AA2A1D"/>
    <w:rsid w:val="00AA65E8"/>
    <w:rsid w:val="00AB0A8B"/>
    <w:rsid w:val="00AB4061"/>
    <w:rsid w:val="00AB7A3A"/>
    <w:rsid w:val="00AC1BE3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767"/>
    <w:rsid w:val="00B57D50"/>
    <w:rsid w:val="00B7188D"/>
    <w:rsid w:val="00B74FAB"/>
    <w:rsid w:val="00B75A52"/>
    <w:rsid w:val="00B77ECB"/>
    <w:rsid w:val="00B815AD"/>
    <w:rsid w:val="00B81F9B"/>
    <w:rsid w:val="00B8594D"/>
    <w:rsid w:val="00B94735"/>
    <w:rsid w:val="00B94E90"/>
    <w:rsid w:val="00BA00A4"/>
    <w:rsid w:val="00BD0A6A"/>
    <w:rsid w:val="00BD57CC"/>
    <w:rsid w:val="00BD7808"/>
    <w:rsid w:val="00BF55A9"/>
    <w:rsid w:val="00BF67CB"/>
    <w:rsid w:val="00C12552"/>
    <w:rsid w:val="00C238C1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73F3"/>
    <w:rsid w:val="00C81251"/>
    <w:rsid w:val="00C848D9"/>
    <w:rsid w:val="00C87DE6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01F"/>
    <w:rsid w:val="00CB260A"/>
    <w:rsid w:val="00CB3248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E7EB6"/>
    <w:rsid w:val="00CF3CA8"/>
    <w:rsid w:val="00CF3D08"/>
    <w:rsid w:val="00CF4287"/>
    <w:rsid w:val="00CF733C"/>
    <w:rsid w:val="00D018BF"/>
    <w:rsid w:val="00D05E31"/>
    <w:rsid w:val="00D23056"/>
    <w:rsid w:val="00D36EE1"/>
    <w:rsid w:val="00D40C1D"/>
    <w:rsid w:val="00D43850"/>
    <w:rsid w:val="00D44120"/>
    <w:rsid w:val="00D45F0C"/>
    <w:rsid w:val="00D53613"/>
    <w:rsid w:val="00D55EE5"/>
    <w:rsid w:val="00D7405F"/>
    <w:rsid w:val="00D75636"/>
    <w:rsid w:val="00D80261"/>
    <w:rsid w:val="00D8143A"/>
    <w:rsid w:val="00D90F5C"/>
    <w:rsid w:val="00DA0762"/>
    <w:rsid w:val="00DA2290"/>
    <w:rsid w:val="00DA3612"/>
    <w:rsid w:val="00DB3736"/>
    <w:rsid w:val="00DB64FF"/>
    <w:rsid w:val="00DB722E"/>
    <w:rsid w:val="00DB7970"/>
    <w:rsid w:val="00DC22D2"/>
    <w:rsid w:val="00DC2363"/>
    <w:rsid w:val="00DC48C9"/>
    <w:rsid w:val="00DC558B"/>
    <w:rsid w:val="00DD09C9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2CDF"/>
    <w:rsid w:val="00EA71A3"/>
    <w:rsid w:val="00EA7F96"/>
    <w:rsid w:val="00EB03CC"/>
    <w:rsid w:val="00EB4C8C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66C7"/>
    <w:rsid w:val="00F3049C"/>
    <w:rsid w:val="00F331F0"/>
    <w:rsid w:val="00F35D4D"/>
    <w:rsid w:val="00F36A61"/>
    <w:rsid w:val="00F40813"/>
    <w:rsid w:val="00F4141A"/>
    <w:rsid w:val="00F44091"/>
    <w:rsid w:val="00F45796"/>
    <w:rsid w:val="00F46040"/>
    <w:rsid w:val="00F555A4"/>
    <w:rsid w:val="00F56F30"/>
    <w:rsid w:val="00F60E5F"/>
    <w:rsid w:val="00F62013"/>
    <w:rsid w:val="00F65CA4"/>
    <w:rsid w:val="00F7795D"/>
    <w:rsid w:val="00F807DF"/>
    <w:rsid w:val="00F83425"/>
    <w:rsid w:val="00F94859"/>
    <w:rsid w:val="00F95A29"/>
    <w:rsid w:val="00F96646"/>
    <w:rsid w:val="00FB4807"/>
    <w:rsid w:val="00FC0873"/>
    <w:rsid w:val="00FC6BE6"/>
    <w:rsid w:val="00FD46F7"/>
    <w:rsid w:val="00FE1C5B"/>
    <w:rsid w:val="00FE23CF"/>
    <w:rsid w:val="00FE368D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439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428</cp:revision>
  <cp:lastPrinted>2024-07-28T21:42:00Z</cp:lastPrinted>
  <dcterms:created xsi:type="dcterms:W3CDTF">2024-08-25T22:18:00Z</dcterms:created>
  <dcterms:modified xsi:type="dcterms:W3CDTF">2025-03-02T22:26:00Z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